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86" w:rsidRDefault="000A2D86" w:rsidP="00306A39">
      <w:pPr>
        <w:shd w:val="clear" w:color="auto" w:fill="FFFFFF"/>
        <w:spacing w:after="0" w:line="360" w:lineRule="auto"/>
        <w:ind w:firstLine="567"/>
        <w:jc w:val="center"/>
        <w:rPr>
          <w:rFonts w:ascii="Times New Roman" w:eastAsia="Times New Roman" w:hAnsi="Times New Roman" w:cs="Times New Roman"/>
          <w:b/>
          <w:bCs/>
          <w:color w:val="333333"/>
          <w:sz w:val="24"/>
          <w:szCs w:val="24"/>
          <w:lang w:eastAsia="ru-RU"/>
        </w:rPr>
      </w:pPr>
      <w:r>
        <w:rPr>
          <w:rFonts w:ascii="Times New Roman" w:eastAsia="Calibri" w:hAnsi="Times New Roman" w:cs="Times New Roman"/>
          <w:noProof/>
          <w:sz w:val="24"/>
          <w:szCs w:val="24"/>
          <w:lang w:eastAsia="ru-RU"/>
        </w:rPr>
        <w:drawing>
          <wp:inline distT="0" distB="0" distL="0" distR="0">
            <wp:extent cx="6999053" cy="9891423"/>
            <wp:effectExtent l="19050" t="0" r="0" b="0"/>
            <wp:docPr id="1" name="Рисунок 1" descr="C:\Users\Наталья\Desktop\2021-05-25\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2021-05-25\В1.JPG"/>
                    <pic:cNvPicPr>
                      <a:picLocks noChangeAspect="1" noChangeArrowheads="1"/>
                    </pic:cNvPicPr>
                  </pic:nvPicPr>
                  <pic:blipFill>
                    <a:blip r:embed="rId4" cstate="print"/>
                    <a:srcRect/>
                    <a:stretch>
                      <a:fillRect/>
                    </a:stretch>
                  </pic:blipFill>
                  <pic:spPr bwMode="auto">
                    <a:xfrm>
                      <a:off x="0" y="0"/>
                      <a:ext cx="6999386" cy="9891894"/>
                    </a:xfrm>
                    <a:prstGeom prst="rect">
                      <a:avLst/>
                    </a:prstGeom>
                    <a:noFill/>
                    <a:ln w="9525">
                      <a:noFill/>
                      <a:miter lim="800000"/>
                      <a:headEnd/>
                      <a:tailEnd/>
                    </a:ln>
                  </pic:spPr>
                </pic:pic>
              </a:graphicData>
            </a:graphic>
          </wp:inline>
        </w:drawing>
      </w:r>
    </w:p>
    <w:p w:rsidR="000A2D86" w:rsidRDefault="000A2D86" w:rsidP="00306A39">
      <w:pPr>
        <w:shd w:val="clear" w:color="auto" w:fill="FFFFFF"/>
        <w:spacing w:after="0" w:line="360" w:lineRule="auto"/>
        <w:ind w:firstLine="567"/>
        <w:jc w:val="center"/>
        <w:rPr>
          <w:rFonts w:ascii="Times New Roman" w:eastAsia="Times New Roman" w:hAnsi="Times New Roman" w:cs="Times New Roman"/>
          <w:b/>
          <w:bCs/>
          <w:color w:val="333333"/>
          <w:sz w:val="24"/>
          <w:szCs w:val="24"/>
          <w:lang w:eastAsia="ru-RU"/>
        </w:rPr>
      </w:pPr>
    </w:p>
    <w:p w:rsidR="00F26437" w:rsidRPr="00306A39" w:rsidRDefault="00F26437" w:rsidP="00306A39">
      <w:pPr>
        <w:shd w:val="clear" w:color="auto" w:fill="FFFFFF"/>
        <w:spacing w:after="0" w:line="360" w:lineRule="auto"/>
        <w:ind w:firstLine="567"/>
        <w:jc w:val="center"/>
        <w:rPr>
          <w:rFonts w:ascii="Times New Roman" w:eastAsia="Times New Roman" w:hAnsi="Times New Roman" w:cs="Times New Roman"/>
          <w:b/>
          <w:bCs/>
          <w:color w:val="333333"/>
          <w:sz w:val="24"/>
          <w:szCs w:val="24"/>
          <w:lang w:eastAsia="ru-RU"/>
        </w:rPr>
      </w:pPr>
      <w:r w:rsidRPr="00306A39">
        <w:rPr>
          <w:rFonts w:ascii="Times New Roman" w:eastAsia="Times New Roman" w:hAnsi="Times New Roman" w:cs="Times New Roman"/>
          <w:b/>
          <w:bCs/>
          <w:color w:val="333333"/>
          <w:sz w:val="24"/>
          <w:szCs w:val="24"/>
          <w:lang w:eastAsia="ru-RU"/>
        </w:rPr>
        <w:t>I. Общие положения</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1.</w:t>
      </w:r>
      <w:r w:rsidR="00306A39">
        <w:rPr>
          <w:rFonts w:ascii="Times New Roman" w:eastAsia="Times New Roman" w:hAnsi="Times New Roman" w:cs="Times New Roman"/>
          <w:color w:val="333333"/>
          <w:sz w:val="24"/>
          <w:szCs w:val="24"/>
          <w:lang w:eastAsia="ru-RU"/>
        </w:rPr>
        <w:t xml:space="preserve"> </w:t>
      </w:r>
      <w:r w:rsidRPr="00306A39">
        <w:rPr>
          <w:rFonts w:ascii="Times New Roman" w:eastAsia="Times New Roman" w:hAnsi="Times New Roman" w:cs="Times New Roman"/>
          <w:color w:val="333333"/>
          <w:sz w:val="24"/>
          <w:szCs w:val="24"/>
          <w:lang w:eastAsia="ru-RU"/>
        </w:rPr>
        <w:t xml:space="preserve"> </w:t>
      </w:r>
      <w:proofErr w:type="gramStart"/>
      <w:r w:rsidR="00306A39">
        <w:rPr>
          <w:rFonts w:ascii="Times New Roman" w:eastAsia="Times New Roman" w:hAnsi="Times New Roman" w:cs="Times New Roman"/>
          <w:color w:val="333333"/>
          <w:sz w:val="24"/>
          <w:szCs w:val="24"/>
          <w:lang w:eastAsia="ru-RU"/>
        </w:rPr>
        <w:t>П</w:t>
      </w:r>
      <w:r w:rsidRPr="00306A39">
        <w:rPr>
          <w:rFonts w:ascii="Times New Roman" w:eastAsia="Times New Roman" w:hAnsi="Times New Roman" w:cs="Times New Roman"/>
          <w:color w:val="333333"/>
          <w:sz w:val="24"/>
          <w:szCs w:val="24"/>
          <w:lang w:eastAsia="ru-RU"/>
        </w:rPr>
        <w:t xml:space="preserve">оложение о нормах профессиональной этики педагогических работников (далее - Положение) </w:t>
      </w:r>
      <w:r w:rsidR="00306A39">
        <w:rPr>
          <w:rFonts w:ascii="Times New Roman" w:eastAsia="Times New Roman" w:hAnsi="Times New Roman" w:cs="Times New Roman"/>
          <w:color w:val="333333"/>
          <w:sz w:val="24"/>
          <w:szCs w:val="24"/>
          <w:lang w:eastAsia="ru-RU"/>
        </w:rPr>
        <w:t xml:space="preserve">Муниципального бюджетного дошкольного образовательного учреждения детского сада № 103 г. Пензы «Ласточка» </w:t>
      </w:r>
      <w:r w:rsidR="00306A39" w:rsidRPr="00306A39">
        <w:rPr>
          <w:rFonts w:ascii="Times New Roman" w:eastAsia="Times New Roman" w:hAnsi="Times New Roman" w:cs="Times New Roman"/>
          <w:color w:val="333333"/>
          <w:sz w:val="24"/>
          <w:szCs w:val="24"/>
          <w:lang w:eastAsia="ru-RU"/>
        </w:rPr>
        <w:t xml:space="preserve">(далее - </w:t>
      </w:r>
      <w:r w:rsidR="00306A39">
        <w:rPr>
          <w:rFonts w:ascii="Times New Roman" w:eastAsia="Times New Roman" w:hAnsi="Times New Roman" w:cs="Times New Roman"/>
          <w:color w:val="333333"/>
          <w:sz w:val="24"/>
          <w:szCs w:val="24"/>
          <w:lang w:eastAsia="ru-RU"/>
        </w:rPr>
        <w:t>ДОУ</w:t>
      </w:r>
      <w:r w:rsidR="00306A39" w:rsidRPr="00306A39">
        <w:rPr>
          <w:rFonts w:ascii="Times New Roman" w:eastAsia="Times New Roman" w:hAnsi="Times New Roman" w:cs="Times New Roman"/>
          <w:color w:val="333333"/>
          <w:sz w:val="24"/>
          <w:szCs w:val="24"/>
          <w:lang w:eastAsia="ru-RU"/>
        </w:rPr>
        <w:t xml:space="preserve">) </w:t>
      </w:r>
      <w:r w:rsidRPr="00306A39">
        <w:rPr>
          <w:rFonts w:ascii="Times New Roman" w:eastAsia="Times New Roman" w:hAnsi="Times New Roman" w:cs="Times New Roman"/>
          <w:color w:val="333333"/>
          <w:sz w:val="24"/>
          <w:szCs w:val="24"/>
          <w:lang w:eastAsia="ru-RU"/>
        </w:rPr>
        <w:t>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w:t>
      </w:r>
      <w:proofErr w:type="gramEnd"/>
      <w:r w:rsidRPr="00306A39">
        <w:rPr>
          <w:rFonts w:ascii="Times New Roman" w:eastAsia="Times New Roman" w:hAnsi="Times New Roman" w:cs="Times New Roman"/>
          <w:color w:val="333333"/>
          <w:sz w:val="24"/>
          <w:szCs w:val="24"/>
          <w:lang w:eastAsia="ru-RU"/>
        </w:rPr>
        <w:t xml:space="preserve"> от информации, причиняющей вред их здоровью и развитию".</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2. Настоящее Положение содержит нормы профессиональной этики педагогических работников</w:t>
      </w:r>
      <w:r w:rsidR="00306A39">
        <w:rPr>
          <w:rFonts w:ascii="Times New Roman" w:eastAsia="Times New Roman" w:hAnsi="Times New Roman" w:cs="Times New Roman"/>
          <w:color w:val="333333"/>
          <w:sz w:val="24"/>
          <w:szCs w:val="24"/>
          <w:lang w:eastAsia="ru-RU"/>
        </w:rPr>
        <w:t xml:space="preserve"> ДОУ</w:t>
      </w:r>
      <w:r w:rsidRPr="00306A39">
        <w:rPr>
          <w:rFonts w:ascii="Times New Roman" w:eastAsia="Times New Roman" w:hAnsi="Times New Roman" w:cs="Times New Roman"/>
          <w:color w:val="333333"/>
          <w:sz w:val="24"/>
          <w:szCs w:val="24"/>
          <w:lang w:eastAsia="ru-RU"/>
        </w:rPr>
        <w:t>,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F26437" w:rsidRPr="00306A39" w:rsidRDefault="00F26437" w:rsidP="00306A39">
      <w:pPr>
        <w:shd w:val="clear" w:color="auto" w:fill="FFFFFF"/>
        <w:spacing w:after="0" w:line="360" w:lineRule="auto"/>
        <w:ind w:firstLine="567"/>
        <w:jc w:val="center"/>
        <w:rPr>
          <w:rFonts w:ascii="Times New Roman" w:eastAsia="Times New Roman" w:hAnsi="Times New Roman" w:cs="Times New Roman"/>
          <w:b/>
          <w:bCs/>
          <w:color w:val="333333"/>
          <w:sz w:val="24"/>
          <w:szCs w:val="24"/>
          <w:lang w:eastAsia="ru-RU"/>
        </w:rPr>
      </w:pPr>
      <w:r w:rsidRPr="00306A39">
        <w:rPr>
          <w:rFonts w:ascii="Times New Roman" w:eastAsia="Times New Roman" w:hAnsi="Times New Roman" w:cs="Times New Roman"/>
          <w:b/>
          <w:bCs/>
          <w:color w:val="333333"/>
          <w:sz w:val="24"/>
          <w:szCs w:val="24"/>
          <w:lang w:eastAsia="ru-RU"/>
        </w:rPr>
        <w:t>II. Нормы профессиональной этики педагогических работников</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3. Педагогические работники</w:t>
      </w:r>
      <w:r w:rsidR="00306A39">
        <w:rPr>
          <w:rFonts w:ascii="Times New Roman" w:eastAsia="Times New Roman" w:hAnsi="Times New Roman" w:cs="Times New Roman"/>
          <w:color w:val="333333"/>
          <w:sz w:val="24"/>
          <w:szCs w:val="24"/>
          <w:lang w:eastAsia="ru-RU"/>
        </w:rPr>
        <w:t xml:space="preserve"> ДОУ</w:t>
      </w:r>
      <w:r w:rsidRPr="00306A39">
        <w:rPr>
          <w:rFonts w:ascii="Times New Roman" w:eastAsia="Times New Roman" w:hAnsi="Times New Roman" w:cs="Times New Roman"/>
          <w:color w:val="333333"/>
          <w:sz w:val="24"/>
          <w:szCs w:val="24"/>
          <w:lang w:eastAsia="ru-RU"/>
        </w:rPr>
        <w:t>, сознавая ответственность перед государством, обществом и гражданами, призваны:</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а) уважать честь и достоинство обучающихся и других участников образовательных отношений;</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r w:rsidR="00306A39">
        <w:rPr>
          <w:rFonts w:ascii="Times New Roman" w:eastAsia="Times New Roman" w:hAnsi="Times New Roman" w:cs="Times New Roman"/>
          <w:color w:val="333333"/>
          <w:sz w:val="24"/>
          <w:szCs w:val="24"/>
          <w:lang w:eastAsia="ru-RU"/>
        </w:rPr>
        <w:t xml:space="preserve"> ДОУ</w:t>
      </w:r>
      <w:r w:rsidRPr="00306A39">
        <w:rPr>
          <w:rFonts w:ascii="Times New Roman" w:eastAsia="Times New Roman" w:hAnsi="Times New Roman" w:cs="Times New Roman"/>
          <w:color w:val="333333"/>
          <w:sz w:val="24"/>
          <w:szCs w:val="24"/>
          <w:lang w:eastAsia="ru-RU"/>
        </w:rPr>
        <w:t>;</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306A39">
        <w:rPr>
          <w:rFonts w:ascii="Times New Roman" w:eastAsia="Times New Roman" w:hAnsi="Times New Roman" w:cs="Times New Roman"/>
          <w:color w:val="333333"/>
          <w:sz w:val="24"/>
          <w:szCs w:val="24"/>
          <w:lang w:eastAsia="ru-RU"/>
        </w:rPr>
        <w:t>обучающимися</w:t>
      </w:r>
      <w:proofErr w:type="gramEnd"/>
      <w:r w:rsidRPr="00306A39">
        <w:rPr>
          <w:rFonts w:ascii="Times New Roman" w:eastAsia="Times New Roman" w:hAnsi="Times New Roman" w:cs="Times New Roman"/>
          <w:color w:val="333333"/>
          <w:sz w:val="24"/>
          <w:szCs w:val="24"/>
          <w:lang w:eastAsia="ru-RU"/>
        </w:rPr>
        <w:t>;</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proofErr w:type="spellStart"/>
      <w:r w:rsidRPr="00306A39">
        <w:rPr>
          <w:rFonts w:ascii="Times New Roman" w:eastAsia="Times New Roman" w:hAnsi="Times New Roman" w:cs="Times New Roman"/>
          <w:color w:val="333333"/>
          <w:sz w:val="24"/>
          <w:szCs w:val="24"/>
          <w:lang w:eastAsia="ru-RU"/>
        </w:rPr>
        <w:t>д</w:t>
      </w:r>
      <w:proofErr w:type="spellEnd"/>
      <w:r w:rsidRPr="00306A39">
        <w:rPr>
          <w:rFonts w:ascii="Times New Roman" w:eastAsia="Times New Roman" w:hAnsi="Times New Roman" w:cs="Times New Roman"/>
          <w:color w:val="333333"/>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е) придерживаться внешнего вида, соответствующего задачам реализуемой образовательной программы;</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proofErr w:type="spellStart"/>
      <w:r w:rsidRPr="00306A39">
        <w:rPr>
          <w:rFonts w:ascii="Times New Roman" w:eastAsia="Times New Roman" w:hAnsi="Times New Roman" w:cs="Times New Roman"/>
          <w:color w:val="333333"/>
          <w:sz w:val="24"/>
          <w:szCs w:val="24"/>
          <w:lang w:eastAsia="ru-RU"/>
        </w:rPr>
        <w:t>з</w:t>
      </w:r>
      <w:proofErr w:type="spellEnd"/>
      <w:r w:rsidRPr="00306A39">
        <w:rPr>
          <w:rFonts w:ascii="Times New Roman" w:eastAsia="Times New Roman" w:hAnsi="Times New Roman" w:cs="Times New Roman"/>
          <w:color w:val="333333"/>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F26437" w:rsidRPr="00306A39" w:rsidRDefault="00F26437" w:rsidP="00306A39">
      <w:pPr>
        <w:shd w:val="clear" w:color="auto" w:fill="FFFFFF"/>
        <w:spacing w:after="0" w:line="360" w:lineRule="auto"/>
        <w:ind w:firstLine="567"/>
        <w:jc w:val="center"/>
        <w:rPr>
          <w:rFonts w:ascii="Times New Roman" w:eastAsia="Times New Roman" w:hAnsi="Times New Roman" w:cs="Times New Roman"/>
          <w:b/>
          <w:bCs/>
          <w:color w:val="333333"/>
          <w:sz w:val="24"/>
          <w:szCs w:val="24"/>
          <w:lang w:eastAsia="ru-RU"/>
        </w:rPr>
      </w:pPr>
      <w:r w:rsidRPr="00306A39">
        <w:rPr>
          <w:rFonts w:ascii="Times New Roman" w:eastAsia="Times New Roman" w:hAnsi="Times New Roman" w:cs="Times New Roman"/>
          <w:b/>
          <w:bCs/>
          <w:color w:val="333333"/>
          <w:sz w:val="24"/>
          <w:szCs w:val="24"/>
          <w:lang w:eastAsia="ru-RU"/>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lastRenderedPageBreak/>
        <w:t xml:space="preserve">4. </w:t>
      </w:r>
      <w:r w:rsidR="007E21F5">
        <w:rPr>
          <w:rFonts w:ascii="Times New Roman" w:eastAsia="Times New Roman" w:hAnsi="Times New Roman" w:cs="Times New Roman"/>
          <w:color w:val="333333"/>
          <w:sz w:val="24"/>
          <w:szCs w:val="24"/>
          <w:lang w:eastAsia="ru-RU"/>
        </w:rPr>
        <w:t>ДОУ</w:t>
      </w:r>
      <w:r w:rsidRPr="00306A39">
        <w:rPr>
          <w:rFonts w:ascii="Times New Roman" w:eastAsia="Times New Roman" w:hAnsi="Times New Roman" w:cs="Times New Roman"/>
          <w:color w:val="333333"/>
          <w:sz w:val="24"/>
          <w:szCs w:val="24"/>
          <w:lang w:eastAsia="ru-RU"/>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5. Случаи нарушения норм профессиональной этики педагогических работников, установленных </w:t>
      </w:r>
      <w:hyperlink r:id="rId5" w:anchor="1200" w:history="1">
        <w:r w:rsidRPr="007E21F5">
          <w:rPr>
            <w:rFonts w:ascii="Times New Roman" w:eastAsia="Times New Roman" w:hAnsi="Times New Roman" w:cs="Times New Roman"/>
            <w:sz w:val="24"/>
            <w:szCs w:val="24"/>
            <w:lang w:eastAsia="ru-RU"/>
          </w:rPr>
          <w:t>разделом II</w:t>
        </w:r>
      </w:hyperlink>
      <w:r w:rsidR="007E21F5">
        <w:rPr>
          <w:rFonts w:ascii="Times New Roman" w:eastAsia="Times New Roman" w:hAnsi="Times New Roman" w:cs="Times New Roman"/>
          <w:color w:val="333333"/>
          <w:sz w:val="24"/>
          <w:szCs w:val="24"/>
          <w:lang w:eastAsia="ru-RU"/>
        </w:rPr>
        <w:t xml:space="preserve"> </w:t>
      </w:r>
      <w:r w:rsidRPr="007E21F5">
        <w:rPr>
          <w:rFonts w:ascii="Times New Roman" w:eastAsia="Times New Roman" w:hAnsi="Times New Roman" w:cs="Times New Roman"/>
          <w:color w:val="333333"/>
          <w:sz w:val="24"/>
          <w:szCs w:val="24"/>
          <w:lang w:eastAsia="ru-RU"/>
        </w:rPr>
        <w:t> </w:t>
      </w:r>
      <w:r w:rsidRPr="00306A39">
        <w:rPr>
          <w:rFonts w:ascii="Times New Roman" w:eastAsia="Times New Roman" w:hAnsi="Times New Roman" w:cs="Times New Roman"/>
          <w:color w:val="333333"/>
          <w:sz w:val="24"/>
          <w:szCs w:val="24"/>
          <w:lang w:eastAsia="ru-RU"/>
        </w:rPr>
        <w:t>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26437" w:rsidRPr="00306A39" w:rsidRDefault="00F26437" w:rsidP="00306A39">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306A39">
        <w:rPr>
          <w:rFonts w:ascii="Times New Roman" w:eastAsia="Times New Roman" w:hAnsi="Times New Roman" w:cs="Times New Roman"/>
          <w:color w:val="333333"/>
          <w:sz w:val="24"/>
          <w:szCs w:val="24"/>
          <w:lang w:eastAsia="ru-RU"/>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0D3127" w:rsidRPr="00306A39" w:rsidRDefault="000D3127" w:rsidP="00306A39">
      <w:pPr>
        <w:spacing w:after="0" w:line="360" w:lineRule="auto"/>
        <w:ind w:firstLine="567"/>
        <w:jc w:val="both"/>
        <w:rPr>
          <w:rFonts w:ascii="Times New Roman" w:hAnsi="Times New Roman" w:cs="Times New Roman"/>
          <w:sz w:val="24"/>
          <w:szCs w:val="24"/>
        </w:rPr>
      </w:pPr>
      <w:bookmarkStart w:id="0" w:name="review"/>
      <w:bookmarkEnd w:id="0"/>
    </w:p>
    <w:p w:rsidR="00306A39" w:rsidRPr="00306A39" w:rsidRDefault="00306A39">
      <w:pPr>
        <w:spacing w:after="0" w:line="360" w:lineRule="auto"/>
        <w:ind w:firstLine="567"/>
        <w:jc w:val="both"/>
        <w:rPr>
          <w:rFonts w:ascii="Times New Roman" w:hAnsi="Times New Roman" w:cs="Times New Roman"/>
          <w:sz w:val="24"/>
          <w:szCs w:val="24"/>
        </w:rPr>
      </w:pPr>
    </w:p>
    <w:sectPr w:rsidR="00306A39" w:rsidRPr="00306A39" w:rsidSect="000A2D86">
      <w:pgSz w:w="11906" w:h="16838"/>
      <w:pgMar w:top="426" w:right="85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6437"/>
    <w:rsid w:val="000A2D86"/>
    <w:rsid w:val="000D3127"/>
    <w:rsid w:val="002172D9"/>
    <w:rsid w:val="00306A39"/>
    <w:rsid w:val="007E21F5"/>
    <w:rsid w:val="00822D7D"/>
    <w:rsid w:val="00AB47F4"/>
    <w:rsid w:val="00E92FCE"/>
    <w:rsid w:val="00F2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27"/>
  </w:style>
  <w:style w:type="paragraph" w:styleId="2">
    <w:name w:val="heading 2"/>
    <w:basedOn w:val="a"/>
    <w:link w:val="20"/>
    <w:uiPriority w:val="9"/>
    <w:qFormat/>
    <w:rsid w:val="00F264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64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64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64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6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6437"/>
    <w:rPr>
      <w:color w:val="0000FF"/>
      <w:u w:val="single"/>
    </w:rPr>
  </w:style>
  <w:style w:type="paragraph" w:styleId="a5">
    <w:name w:val="Balloon Text"/>
    <w:basedOn w:val="a"/>
    <w:link w:val="a6"/>
    <w:uiPriority w:val="99"/>
    <w:semiHidden/>
    <w:unhideWhenUsed/>
    <w:rsid w:val="007E21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178167">
      <w:bodyDiv w:val="1"/>
      <w:marLeft w:val="0"/>
      <w:marRight w:val="0"/>
      <w:marTop w:val="0"/>
      <w:marBottom w:val="0"/>
      <w:divBdr>
        <w:top w:val="none" w:sz="0" w:space="0" w:color="auto"/>
        <w:left w:val="none" w:sz="0" w:space="0" w:color="auto"/>
        <w:bottom w:val="none" w:sz="0" w:space="0" w:color="auto"/>
        <w:right w:val="none" w:sz="0" w:space="0" w:color="auto"/>
      </w:divBdr>
      <w:divsChild>
        <w:div w:id="124737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255892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cp:lastPrinted>2021-05-25T14:16:00Z</cp:lastPrinted>
  <dcterms:created xsi:type="dcterms:W3CDTF">2021-05-25T14:32:00Z</dcterms:created>
  <dcterms:modified xsi:type="dcterms:W3CDTF">2021-05-25T14:32:00Z</dcterms:modified>
</cp:coreProperties>
</file>